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32"/>
        <w:gridCol w:w="5209"/>
      </w:tblGrid>
      <w:tr w:rsidR="00B4148C" w:rsidRPr="00B4148C" w14:paraId="573E266A" w14:textId="77777777" w:rsidTr="00C01647">
        <w:trPr>
          <w:trHeight w:val="1178"/>
          <w:jc w:val="center"/>
        </w:trPr>
        <w:tc>
          <w:tcPr>
            <w:tcW w:w="5132" w:type="dxa"/>
            <w:shd w:val="clear" w:color="auto" w:fill="FFFFFF"/>
          </w:tcPr>
          <w:p w14:paraId="1AFDEB11" w14:textId="3DF2CE53" w:rsidR="00B4148C" w:rsidRPr="00B4148C" w:rsidRDefault="00B4148C" w:rsidP="00C016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6"/>
              </w:rPr>
            </w:pPr>
            <w:r w:rsidRPr="00B4148C">
              <w:rPr>
                <w:rFonts w:ascii="Times New Roman" w:eastAsia="MS Mincho" w:hAnsi="Times New Roman" w:cs="Times New Roman"/>
                <w:sz w:val="24"/>
                <w:szCs w:val="26"/>
              </w:rPr>
              <w:t>BỘ LAO ĐỘ</w:t>
            </w:r>
            <w:r w:rsidR="009D254B">
              <w:rPr>
                <w:rFonts w:ascii="Times New Roman" w:eastAsia="MS Mincho" w:hAnsi="Times New Roman" w:cs="Times New Roman"/>
                <w:sz w:val="24"/>
                <w:szCs w:val="26"/>
              </w:rPr>
              <w:t>NG - THƯƠNG BINH VÀ</w:t>
            </w:r>
            <w:r w:rsidRPr="00B4148C">
              <w:rPr>
                <w:rFonts w:ascii="Times New Roman" w:eastAsia="MS Mincho" w:hAnsi="Times New Roman" w:cs="Times New Roman"/>
                <w:sz w:val="24"/>
                <w:szCs w:val="26"/>
              </w:rPr>
              <w:t xml:space="preserve"> XÃ HỘI</w:t>
            </w:r>
          </w:p>
          <w:p w14:paraId="1A2FA240" w14:textId="646ED4C2" w:rsidR="00B4148C" w:rsidRDefault="00B4148C" w:rsidP="00C01647">
            <w:pPr>
              <w:tabs>
                <w:tab w:val="left" w:pos="270"/>
                <w:tab w:val="left" w:pos="450"/>
                <w:tab w:val="left" w:pos="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B4148C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TRƯỜNG CAO </w:t>
            </w:r>
            <w:r w:rsidR="00EC053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ĐẲNG DƯỢC HÀ NỘI</w:t>
            </w:r>
          </w:p>
          <w:p w14:paraId="096A08B6" w14:textId="017ED757" w:rsidR="00C01647" w:rsidRPr="0035796C" w:rsidRDefault="00C01647" w:rsidP="00C01647">
            <w:pPr>
              <w:tabs>
                <w:tab w:val="left" w:pos="270"/>
                <w:tab w:val="left" w:pos="450"/>
                <w:tab w:val="left" w:pos="66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79646" w:themeColor="accent6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HỘI ĐỒNG TUYỂ</w:t>
            </w:r>
            <w:r w:rsidR="0006462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N SINH</w:t>
            </w:r>
            <w:r w:rsidR="0035796C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0703822" w14:textId="293B751B" w:rsidR="00B4148C" w:rsidRPr="00B4148C" w:rsidRDefault="00C01647" w:rsidP="00C01647">
            <w:pPr>
              <w:tabs>
                <w:tab w:val="left" w:pos="270"/>
                <w:tab w:val="left" w:pos="450"/>
                <w:tab w:val="left" w:pos="660"/>
              </w:tabs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36C461" wp14:editId="32CD58C5">
                      <wp:simplePos x="0" y="0"/>
                      <wp:positionH relativeFrom="column">
                        <wp:posOffset>872073</wp:posOffset>
                      </wp:positionH>
                      <wp:positionV relativeFrom="paragraph">
                        <wp:posOffset>20955</wp:posOffset>
                      </wp:positionV>
                      <wp:extent cx="1235123" cy="0"/>
                      <wp:effectExtent l="0" t="0" r="2222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51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A52C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65pt,1.65pt" to="16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"/>
                  </w:pict>
                </mc:Fallback>
              </mc:AlternateContent>
            </w:r>
            <w:r w:rsidR="00B4148C" w:rsidRPr="00B4148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Số</w:t>
            </w:r>
            <w:r w:rsidR="00B2499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vi-VN"/>
              </w:rPr>
              <w:t>:</w:t>
            </w:r>
            <w:r w:rsidR="008E4B4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336F8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B2499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vi-VN"/>
              </w:rPr>
              <w:t xml:space="preserve">   </w:t>
            </w:r>
            <w:r w:rsidR="00B4148C" w:rsidRPr="00B4148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/</w:t>
            </w:r>
            <w:r w:rsidR="00EC053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TBTS-DHN</w:t>
            </w:r>
          </w:p>
          <w:p w14:paraId="5C2643BF" w14:textId="77777777" w:rsidR="00B4148C" w:rsidRPr="00B4148C" w:rsidRDefault="00B4148C" w:rsidP="00B4148C">
            <w:pPr>
              <w:tabs>
                <w:tab w:val="left" w:pos="270"/>
                <w:tab w:val="left" w:pos="450"/>
                <w:tab w:val="left" w:pos="660"/>
              </w:tabs>
              <w:spacing w:after="0" w:line="240" w:lineRule="auto"/>
              <w:ind w:firstLine="567"/>
              <w:rPr>
                <w:rFonts w:ascii="Calibri" w:eastAsia="MS Mincho" w:hAnsi="Calibri" w:cs="Times New Roman"/>
                <w:sz w:val="27"/>
                <w:szCs w:val="27"/>
              </w:rPr>
            </w:pPr>
          </w:p>
        </w:tc>
        <w:tc>
          <w:tcPr>
            <w:tcW w:w="5209" w:type="dxa"/>
            <w:shd w:val="clear" w:color="auto" w:fill="FFFFFF"/>
          </w:tcPr>
          <w:p w14:paraId="4301D698" w14:textId="77777777" w:rsidR="00B4148C" w:rsidRPr="00C01647" w:rsidRDefault="00B4148C" w:rsidP="00C01647">
            <w:pPr>
              <w:keepNext/>
              <w:spacing w:after="0" w:line="240" w:lineRule="auto"/>
              <w:ind w:left="-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89267C0" w14:textId="2F35D690" w:rsidR="00B4148C" w:rsidRPr="00B4148C" w:rsidRDefault="009D254B" w:rsidP="00B4148C">
            <w:pPr>
              <w:keepNext/>
              <w:spacing w:after="0"/>
              <w:ind w:firstLine="11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noProof/>
                <w:sz w:val="2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18859F" wp14:editId="0F15DB6D">
                      <wp:simplePos x="0" y="0"/>
                      <wp:positionH relativeFrom="column">
                        <wp:posOffset>643585</wp:posOffset>
                      </wp:positionH>
                      <wp:positionV relativeFrom="paragraph">
                        <wp:posOffset>201295</wp:posOffset>
                      </wp:positionV>
                      <wp:extent cx="1908810" cy="0"/>
                      <wp:effectExtent l="0" t="0" r="1524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211F8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85pt" to="20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D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l0sM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"/>
                  </w:pict>
                </mc:Fallback>
              </mc:AlternateContent>
            </w:r>
            <w:r w:rsidR="00B4148C" w:rsidRPr="00B4148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Độc lập - Tự do - Hạnh phúc</w:t>
            </w:r>
          </w:p>
          <w:p w14:paraId="63A3051E" w14:textId="55300B7E" w:rsidR="00B4148C" w:rsidRPr="00B4148C" w:rsidRDefault="00B4148C" w:rsidP="00B4148C">
            <w:pPr>
              <w:keepNext/>
              <w:spacing w:after="0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</w:pPr>
          </w:p>
          <w:p w14:paraId="00083DF9" w14:textId="4C042189" w:rsidR="00B4148C" w:rsidRPr="00B4148C" w:rsidRDefault="00EC053E" w:rsidP="00EC053E">
            <w:pPr>
              <w:keepNext/>
              <w:spacing w:after="0"/>
              <w:ind w:firstLine="567"/>
              <w:outlineLvl w:val="1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Hà Nội</w:t>
            </w:r>
            <w:r w:rsidR="007568F4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, n</w:t>
            </w:r>
            <w:r w:rsidR="003B65FD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gày</w:t>
            </w:r>
            <w:r w:rsidR="00B24991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val="vi-VN"/>
              </w:rPr>
              <w:t xml:space="preserve">     </w:t>
            </w:r>
            <w:r w:rsidR="00B4148C" w:rsidRPr="00B4148C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tháng</w:t>
            </w:r>
            <w:r w:rsidR="00B24991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val="vi-VN"/>
              </w:rPr>
              <w:t xml:space="preserve"> </w:t>
            </w:r>
            <w:r w:rsidR="00B24991" w:rsidRPr="00B24991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vi-VN"/>
              </w:rPr>
              <w:t>03</w:t>
            </w:r>
            <w:r w:rsidR="00B24991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lang w:val="vi-VN"/>
              </w:rPr>
              <w:t xml:space="preserve"> </w:t>
            </w:r>
            <w:r w:rsidR="00B4148C" w:rsidRPr="00432E99"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năm 20</w:t>
            </w:r>
            <w:r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</w:rPr>
              <w:t>24</w:t>
            </w:r>
          </w:p>
        </w:tc>
      </w:tr>
    </w:tbl>
    <w:p w14:paraId="710B8458" w14:textId="77777777" w:rsidR="00B81808" w:rsidRDefault="00B81808" w:rsidP="00B8180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</w:p>
    <w:p w14:paraId="6E9FFE16" w14:textId="10218582" w:rsidR="002F0FDF" w:rsidRPr="006C1812" w:rsidRDefault="00B4148C" w:rsidP="00B8180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THÔNG BÁO TUYỂN SINH</w:t>
      </w:r>
      <w:r w:rsidR="009F49AD"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B25FC"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CAO</w:t>
      </w:r>
      <w:r w:rsidR="00CB25FC"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 xml:space="preserve"> ĐẲNG </w:t>
      </w:r>
      <w:r w:rsidR="0022519B"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ĐIỀU DƯỠ</w:t>
      </w:r>
      <w:r w:rsidR="00D77272"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NG</w:t>
      </w:r>
    </w:p>
    <w:p w14:paraId="2B7F3B24" w14:textId="237A3008" w:rsidR="004B111E" w:rsidRPr="006C1812" w:rsidRDefault="002F0FDF" w:rsidP="00B8180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/>
        </w:rPr>
        <w:t>(Chương trình đào tạo định hướng làm việc tại Nhật Bản)</w:t>
      </w:r>
    </w:p>
    <w:p w14:paraId="4076022C" w14:textId="77777777" w:rsidR="004B111E" w:rsidRPr="006C1812" w:rsidRDefault="004B111E" w:rsidP="006C1812">
      <w:pPr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</w:p>
    <w:p w14:paraId="488F909C" w14:textId="340E4B30" w:rsidR="004B111E" w:rsidRPr="006C1812" w:rsidRDefault="00EF5499" w:rsidP="006C1812">
      <w:pPr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Hội đồng tuyể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n sinh Trường Cao đẳng Dược Hà Nội 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thông báo </w:t>
      </w:r>
      <w:r w:rsidR="004B111E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tiêu chí </w:t>
      </w:r>
      <w:r w:rsidR="00E60855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xét cấp </w:t>
      </w:r>
      <w:r w:rsidR="0022519B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học bổng toàn phần </w:t>
      </w:r>
      <w:r w:rsidR="00CB25FC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Cao</w:t>
      </w:r>
      <w:r w:rsidR="00CB25FC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đẳng </w:t>
      </w:r>
      <w:r w:rsidR="0022519B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Điều dưỡng</w:t>
      </w:r>
      <w:r w:rsidR="00CB25FC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- C</w:t>
      </w:r>
      <w:r w:rsidR="00E60855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hương trình đào tạo nguồn nhân lực </w:t>
      </w:r>
      <w:r w:rsidR="0022519B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cho đối tác Nhật Bả</w:t>
      </w:r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 như sau:</w:t>
      </w:r>
    </w:p>
    <w:p w14:paraId="47F3E98F" w14:textId="6B6FD54B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</w:rPr>
        <w:t xml:space="preserve">Giới thiệu về chương trình học bổng toàn phần </w:t>
      </w:r>
      <w:r w:rsidR="002F0FDF" w:rsidRPr="006C1812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  <w:lang w:val="vi-VN"/>
        </w:rPr>
        <w:t>Cao đẳng</w:t>
      </w:r>
      <w:r w:rsidR="004B111E" w:rsidRPr="006C1812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C1812">
        <w:rPr>
          <w:rFonts w:ascii="Times New Roman" w:eastAsia="MS Mincho" w:hAnsi="Times New Roman" w:cs="Times New Roman"/>
          <w:b/>
          <w:bCs/>
          <w:color w:val="000000" w:themeColor="text1"/>
          <w:sz w:val="26"/>
          <w:szCs w:val="26"/>
        </w:rPr>
        <w:t>Điều dưỡng:</w:t>
      </w:r>
    </w:p>
    <w:p w14:paraId="7353F46E" w14:textId="33222B94" w:rsidR="00287683" w:rsidRPr="006C1812" w:rsidRDefault="002F0FDF" w:rsidP="006C1812">
      <w:pPr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</w:pPr>
      <w:r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Chương trình Cao đẳng Điều dưỡng </w:t>
      </w:r>
      <w:r w:rsidR="000431F2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định hướng đi làm việc tại Nhật Bản </w:t>
      </w:r>
      <w:r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(đào tạo và cấp bằng Cao đẳng Điều dưỡng chính quy theo quy định hiện hành) là chương trình đào tạo theo yêu cầu </w:t>
      </w:r>
      <w:r w:rsidR="000431F2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của các </w:t>
      </w:r>
      <w:r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đối tá</w:t>
      </w:r>
      <w:r w:rsidR="000431F2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c và nhà trường</w:t>
      </w:r>
      <w:r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, chương trình đào tạo song song khối kiến thức bổ trợ gồm: </w:t>
      </w:r>
      <w:r w:rsidRPr="006C1812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  <w:lang w:val="vi-VN"/>
        </w:rPr>
        <w:t>Tiếng Nhật, kỹ năng Điều dưỡng Quốc tế, kiến thức văn hóa và phát luật Nhậ</w:t>
      </w:r>
      <w:r w:rsidR="007A6289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  <w:lang w:val="vi-VN"/>
        </w:rPr>
        <w:t>t B</w:t>
      </w:r>
      <w:r w:rsidRPr="006C1812">
        <w:rPr>
          <w:rFonts w:ascii="Times New Roman" w:eastAsia="MS Mincho" w:hAnsi="Times New Roman" w:cs="Times New Roman"/>
          <w:i/>
          <w:iCs/>
          <w:color w:val="000000" w:themeColor="text1"/>
          <w:spacing w:val="-2"/>
          <w:sz w:val="26"/>
          <w:szCs w:val="26"/>
          <w:lang w:val="vi-VN"/>
        </w:rPr>
        <w:t>ản.</w:t>
      </w:r>
      <w:r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 xml:space="preserve"> Tốt nghiệp sinh viên được bố trí làm việc tại Nhật Bản theo diện thực tập sinh Điều dưỡng từ 3-5 năm. </w:t>
      </w:r>
      <w:r w:rsidR="00336733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 xml:space="preserve">Sinh </w:t>
      </w:r>
      <w:r w:rsidR="00287683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 xml:space="preserve">viên trúng tuyển chương trình sẽ được đối tác Nhật </w:t>
      </w:r>
      <w:r w:rsidR="000431F2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  <w:lang w:val="vi-VN"/>
        </w:rPr>
        <w:t>B</w:t>
      </w:r>
      <w:r w:rsidR="00287683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>ản tài trợ học bổ</w:t>
      </w:r>
      <w:r w:rsidR="00D77272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>ng toàn phần: Toàn bộ chi phí đào tạo Tiếng Nhật</w:t>
      </w:r>
      <w:r w:rsidR="00287683" w:rsidRPr="006C1812">
        <w:rPr>
          <w:rFonts w:ascii="Times New Roman" w:eastAsia="MS Mincho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4EE6174B" w14:textId="77777777" w:rsidR="007E5F0B" w:rsidRPr="007E5F0B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Đối tượng tuyển sinh:</w:t>
      </w:r>
    </w:p>
    <w:p w14:paraId="477AD4B1" w14:textId="77777777" w:rsidR="007E5F0B" w:rsidRDefault="00287683" w:rsidP="007E5F0B">
      <w:pPr>
        <w:pStyle w:val="ListParagraph"/>
        <w:tabs>
          <w:tab w:val="left" w:pos="851"/>
        </w:tabs>
        <w:spacing w:before="120" w:after="120" w:line="240" w:lineRule="auto"/>
        <w:ind w:left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7E5F0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Tốt nghiệp THPT hoặc Bổ</w:t>
      </w:r>
      <w:r w:rsidR="007E5F0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túc văn hóa.</w:t>
      </w:r>
    </w:p>
    <w:p w14:paraId="06950F57" w14:textId="4AD987A5" w:rsidR="007E5F0B" w:rsidRPr="007E5F0B" w:rsidRDefault="007E5F0B" w:rsidP="007E5F0B">
      <w:pPr>
        <w:pStyle w:val="ListParagraph"/>
        <w:tabs>
          <w:tab w:val="left" w:pos="851"/>
        </w:tabs>
        <w:spacing w:before="120" w:after="120" w:line="240" w:lineRule="auto"/>
        <w:ind w:left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7E5F0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Sinh viên đang học tập tại trường CĐ Dược Hà Nội</w:t>
      </w:r>
    </w:p>
    <w:p w14:paraId="654ECA52" w14:textId="11A8972B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Chi tiêu tuyển sinh: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60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chỉ tiêu</w:t>
      </w:r>
    </w:p>
    <w:p w14:paraId="1AB4A04E" w14:textId="700EC2E0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Thời gian nhận hồ sơ: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Từ ngày 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15/03/2024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đến hết ngày 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30/10/2024</w:t>
      </w:r>
    </w:p>
    <w:p w14:paraId="1E76951F" w14:textId="77777777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Yêu cầu:</w:t>
      </w:r>
    </w:p>
    <w:p w14:paraId="6C337D24" w14:textId="77777777" w:rsidR="00BA5EDA" w:rsidRPr="006C1812" w:rsidRDefault="00BA5EDA" w:rsidP="006C1812">
      <w:pPr>
        <w:spacing w:before="120" w:after="12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</w:t>
      </w:r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Có sức khỏe tốt, không mắc các bệnh viêm gan B, C, lao phổi, HIV...</w:t>
      </w:r>
    </w:p>
    <w:p w14:paraId="0BC959D0" w14:textId="7051856D" w:rsidR="00BA5EDA" w:rsidRPr="006C1812" w:rsidRDefault="00BA5EDA" w:rsidP="006C1812">
      <w:pPr>
        <w:spacing w:before="120" w:after="12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</w:t>
      </w:r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Chiều cao, cân nặng: Nam từ</w:t>
      </w:r>
      <w:r w:rsidR="00FB771E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16</w:t>
      </w:r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0cm, nặng 50kg trở lên</w:t>
      </w:r>
      <w:bookmarkStart w:id="0" w:name="_GoBack"/>
      <w:bookmarkEnd w:id="0"/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; Nữ từ 150cm, nặng 42kg trở lên.</w:t>
      </w:r>
    </w:p>
    <w:p w14:paraId="63C4AD80" w14:textId="4A26A95A" w:rsidR="00287683" w:rsidRPr="006C1812" w:rsidRDefault="00BA5EDA" w:rsidP="006C1812">
      <w:pPr>
        <w:spacing w:before="120" w:after="12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</w:t>
      </w:r>
      <w:r w:rsidR="0028768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Có học lực lớp 12 đạt từ loại khá, hạnh kiểm từ tốt trở lên.</w:t>
      </w:r>
    </w:p>
    <w:p w14:paraId="7FA3E81B" w14:textId="20841314" w:rsidR="00336733" w:rsidRPr="006C1812" w:rsidRDefault="0033673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Hình thức xét học bổng:</w:t>
      </w:r>
    </w:p>
    <w:p w14:paraId="20C00B3A" w14:textId="5E007DEC" w:rsidR="00336733" w:rsidRPr="006C1812" w:rsidRDefault="00336733" w:rsidP="006C1812">
      <w:pPr>
        <w:pStyle w:val="ListParagraph"/>
        <w:spacing w:before="120" w:after="12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Lấy tổng hợp điểm từ cao xuống thấp qua hai phần thi:</w:t>
      </w:r>
    </w:p>
    <w:p w14:paraId="66431CC1" w14:textId="67DCE813" w:rsidR="00336733" w:rsidRPr="006C1812" w:rsidRDefault="00336733" w:rsidP="006C1812">
      <w:pPr>
        <w:pStyle w:val="ListParagraph"/>
        <w:spacing w:before="120" w:after="120" w:line="240" w:lineRule="auto"/>
        <w:jc w:val="both"/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>- Thi trắc nghiệm kiến thức tổng hợp.</w:t>
      </w:r>
    </w:p>
    <w:p w14:paraId="649B8351" w14:textId="23F729B9" w:rsidR="00336733" w:rsidRPr="006C1812" w:rsidRDefault="00336733" w:rsidP="006C1812">
      <w:pPr>
        <w:pStyle w:val="ListParagraph"/>
        <w:spacing w:before="120" w:after="120" w:line="240" w:lineRule="auto"/>
        <w:jc w:val="both"/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>- Phỏng vấn trực tiếp.</w:t>
      </w:r>
    </w:p>
    <w:p w14:paraId="0B40F1C0" w14:textId="77777777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Quyền lợi của sinh viên:</w:t>
      </w:r>
    </w:p>
    <w:p w14:paraId="55871BF4" w14:textId="5A13300A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Được hưởng học bổng toàn phần từ đối tác Nhậ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 B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ản trị giá 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40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triệu đồng/sinh viên/khóa học;</w:t>
      </w:r>
    </w:p>
    <w:p w14:paraId="3B484B3D" w14:textId="01F5F490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Được ký hợp đồng cam kết bố trí việc làm 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điều dưỡng, hộ lý 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tại Nhật Bản ngay sau khi tốt nghiệ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p;</w:t>
      </w:r>
    </w:p>
    <w:p w14:paraId="5F7B36B4" w14:textId="470A0E8C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Thu nhập 3 năm làm việc cam kết từ 800 triệu đến 1,2 tỉ đồng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và có thể gia hạn hợp đồng thêm 2 năm với mức lương cao.</w:t>
      </w:r>
    </w:p>
    <w:p w14:paraId="14EE858A" w14:textId="36D9E809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Cơ hội việc làm trong nước rộng mở khi hoàn thành chương trình làm việc tại Nhậ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 B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ả</w:t>
      </w:r>
      <w:r w:rsidR="00336733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n.</w:t>
      </w:r>
    </w:p>
    <w:p w14:paraId="565F0B6F" w14:textId="084FDF58" w:rsidR="006C1812" w:rsidRPr="006C1812" w:rsidRDefault="006C1812" w:rsidP="006C1812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Sinh viên đạt học lực khá, giỏi trong từng năm học sẽ được xem xét cấp học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bổng và miễn giảm học phí theo quy định của Nhà trường (theo từng năm học);</w:t>
      </w:r>
      <w:r w:rsidRPr="006C1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746937B" w14:textId="77777777" w:rsidR="006C1812" w:rsidRPr="006C1812" w:rsidRDefault="006C1812" w:rsidP="006C1812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hAnsi="Times New Roman" w:cs="Times New Roman"/>
          <w:color w:val="000000" w:themeColor="text1"/>
          <w:sz w:val="26"/>
          <w:szCs w:val="26"/>
        </w:rPr>
        <w:t>- Được hỗ trợ vay vốn ngân hàng trong suốt quá trình học.</w:t>
      </w:r>
    </w:p>
    <w:p w14:paraId="0EF133DB" w14:textId="46241C8C" w:rsidR="006C1812" w:rsidRPr="006C1812" w:rsidRDefault="006C1812" w:rsidP="006C1812">
      <w:pPr>
        <w:pStyle w:val="ListParagraph"/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6C181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6C1812">
        <w:rPr>
          <w:rFonts w:ascii="Times New Roman" w:hAnsi="Times New Roman" w:cs="Times New Roman"/>
          <w:color w:val="000000" w:themeColor="text1"/>
          <w:sz w:val="26"/>
          <w:szCs w:val="26"/>
        </w:rPr>
        <w:t>ược hưởng trợ cấp 70% học phí theo quy định nhà nước về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ngành học độc hại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Nghị định 81/NĐ-CP của Chính phủ và Thông tư 05/TT-BLĐTBXH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.</w:t>
      </w:r>
    </w:p>
    <w:p w14:paraId="1D85B310" w14:textId="77777777" w:rsidR="00287683" w:rsidRPr="006C1812" w:rsidRDefault="00287683" w:rsidP="006C181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Thủ tục hồ sơ đăng ký:</w:t>
      </w:r>
    </w:p>
    <w:p w14:paraId="2D331B92" w14:textId="3AFEA31A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Phiếu đăng ký dự tuyển và Đơn xin cấp học bổng toàn </w:t>
      </w:r>
      <w:r w:rsidRPr="006C1812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>(thí sinh tải tạ</w:t>
      </w:r>
      <w:r w:rsidR="00D77272" w:rsidRPr="006C1812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>i: http://caodangduochanoi.org.vn</w:t>
      </w:r>
    </w:p>
    <w:p w14:paraId="1CB570B4" w14:textId="77777777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Học bạ THPT (bản sao công chứng)</w:t>
      </w:r>
    </w:p>
    <w:p w14:paraId="77B179DC" w14:textId="2DF6CC01" w:rsidR="00287683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Giấy chứng nhận tốt nghiệp tạm thời hoặc bản công chứng bằng THPT (đối với thí sinh tốt nghiệp từ</w:t>
      </w:r>
      <w:r w:rsidR="00D77272"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2023</w:t>
      </w: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trở về trước);</w:t>
      </w:r>
    </w:p>
    <w:p w14:paraId="15BA70F1" w14:textId="6187C6F7" w:rsidR="00287683" w:rsidRPr="006C1812" w:rsidRDefault="00D77272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Bản sao căn cước công dân</w:t>
      </w:r>
    </w:p>
    <w:p w14:paraId="2C8B9A5B" w14:textId="0A22CC4F" w:rsidR="00287683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- 04 ảnh 3 x 4 (mới chụp)</w:t>
      </w:r>
      <w:r w:rsidR="00A4248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.</w:t>
      </w:r>
    </w:p>
    <w:p w14:paraId="7404B66E" w14:textId="116A2217" w:rsidR="00A4248F" w:rsidRPr="006C1812" w:rsidRDefault="00A4248F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- Lệ phí xét hồ sơ: 150.000 đồng</w:t>
      </w:r>
    </w:p>
    <w:p w14:paraId="1D00A68B" w14:textId="7A7CFA13" w:rsidR="00B4148C" w:rsidRPr="006C1812" w:rsidRDefault="00287683" w:rsidP="006C1812">
      <w:pPr>
        <w:pStyle w:val="ListParagraph"/>
        <w:spacing w:before="120" w:after="12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Hoặc thí sinh đăng ký xét trực tuyến để ban tuyển sinh hướng dẫn tại: </w:t>
      </w:r>
      <w:r w:rsidR="00D77272" w:rsidRPr="006C1812">
        <w:rPr>
          <w:rFonts w:ascii="Times New Roman" w:eastAsia="MS Mincho" w:hAnsi="Times New Roman" w:cs="Times New Roman"/>
          <w:sz w:val="26"/>
          <w:szCs w:val="26"/>
        </w:rPr>
        <w:t>http://tuyensinh.caodangduochanoi.org.vn</w:t>
      </w:r>
    </w:p>
    <w:p w14:paraId="3A3FED30" w14:textId="77777777" w:rsidR="00EC053E" w:rsidRPr="006C1812" w:rsidRDefault="00EC053E" w:rsidP="006C18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Trường Cao đẳng</w:t>
      </w: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Dược</w:t>
      </w: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Hà Nội</w:t>
      </w:r>
    </w:p>
    <w:p w14:paraId="417B1897" w14:textId="77777777" w:rsidR="00EC053E" w:rsidRPr="006C1812" w:rsidRDefault="00EC053E" w:rsidP="006C18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+) Hà Nội (Phân hiệu): </w:t>
      </w:r>
      <w:r w:rsidRPr="006C18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 XP2 + 150m, Đ. Xuân Phương, quận Nam Từ Liêm, thành phố Hà Nội.</w:t>
      </w:r>
    </w:p>
    <w:p w14:paraId="2A6B1DA4" w14:textId="77777777" w:rsidR="00EC053E" w:rsidRPr="006C1812" w:rsidRDefault="00EC053E" w:rsidP="006C181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18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+) Hưng Yên: </w:t>
      </w:r>
      <w:r w:rsidRPr="006C18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Km15, QL5, xã Trưng Trắc, huyện Văn Lâm, tỉnh Hưng Yên.</w:t>
      </w:r>
    </w:p>
    <w:p w14:paraId="6A5CECAD" w14:textId="77777777" w:rsidR="00EC053E" w:rsidRPr="006C1812" w:rsidRDefault="00EC053E" w:rsidP="006C1812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6C181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+) Điện thoại:</w:t>
      </w:r>
      <w:r w:rsidRPr="006C181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0586.77.8888 | 0962.255.855 | 0985.985.093| 093.212.6868</w:t>
      </w:r>
    </w:p>
    <w:p w14:paraId="09F0895C" w14:textId="77777777" w:rsidR="00EC053E" w:rsidRPr="006C1812" w:rsidRDefault="00EC053E" w:rsidP="006C1812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6C181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+) Website:</w:t>
      </w:r>
      <w:r w:rsidRPr="006C181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hyperlink r:id="rId6" w:history="1">
        <w:r w:rsidRPr="006C1812">
          <w:rPr>
            <w:rStyle w:val="Hyperlink"/>
            <w:rFonts w:ascii="Times New Roman" w:eastAsia="Times New Roman" w:hAnsi="Times New Roman" w:cs="Times New Roman"/>
            <w:iCs/>
            <w:sz w:val="26"/>
            <w:szCs w:val="26"/>
          </w:rPr>
          <w:t>http://caodangduochanoi.org.vn</w:t>
        </w:r>
      </w:hyperlink>
      <w:r w:rsidRPr="006C181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6BD24019" w14:textId="77777777" w:rsidR="00EC053E" w:rsidRPr="006C1812" w:rsidRDefault="00EC053E" w:rsidP="006C1812">
      <w:pPr>
        <w:spacing w:before="120" w:after="120" w:line="240" w:lineRule="auto"/>
        <w:ind w:firstLine="567"/>
        <w:contextualSpacing/>
        <w:jc w:val="both"/>
        <w:rPr>
          <w:rStyle w:val="Hyperlink"/>
          <w:rFonts w:ascii="Times New Roman" w:eastAsia="Times New Roman" w:hAnsi="Times New Roman" w:cs="Times New Roman"/>
          <w:iCs/>
          <w:sz w:val="26"/>
          <w:szCs w:val="26"/>
        </w:rPr>
      </w:pPr>
      <w:r w:rsidRPr="0000082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+) Fanpage:</w:t>
      </w:r>
      <w:r w:rsidRPr="006C181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hyperlink r:id="rId7" w:history="1">
        <w:r w:rsidRPr="006C1812">
          <w:rPr>
            <w:rStyle w:val="Hyperlink"/>
            <w:rFonts w:ascii="Times New Roman" w:eastAsia="Times New Roman" w:hAnsi="Times New Roman" w:cs="Times New Roman"/>
            <w:iCs/>
            <w:sz w:val="26"/>
            <w:szCs w:val="26"/>
          </w:rPr>
          <w:t>http://facebook.com/duochanoicollege</w:t>
        </w:r>
      </w:hyperlink>
    </w:p>
    <w:p w14:paraId="7BF1E954" w14:textId="77777777" w:rsidR="00EC053E" w:rsidRPr="006C1812" w:rsidRDefault="00EC053E" w:rsidP="00000827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A912B3D" w14:textId="77777777" w:rsidR="00EC053E" w:rsidRPr="002E605E" w:rsidRDefault="00EC053E" w:rsidP="00EC05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"/>
          <w:szCs w:val="26"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627"/>
      </w:tblGrid>
      <w:tr w:rsidR="00EC053E" w:rsidRPr="00B4148C" w14:paraId="573477DB" w14:textId="77777777" w:rsidTr="00102EFC">
        <w:tc>
          <w:tcPr>
            <w:tcW w:w="4445" w:type="dxa"/>
            <w:hideMark/>
          </w:tcPr>
          <w:p w14:paraId="7E34700A" w14:textId="77777777" w:rsidR="00EC053E" w:rsidRPr="00B975C9" w:rsidRDefault="00EC053E" w:rsidP="00102EFC">
            <w:pPr>
              <w:ind w:left="-108"/>
              <w:jc w:val="both"/>
              <w:outlineLvl w:val="0"/>
              <w:rPr>
                <w:rFonts w:ascii="Times New Roman" w:eastAsia="Times New Roman" w:hAnsi="Times New Roman" w:cs="Arial"/>
                <w:i/>
                <w:spacing w:val="-6"/>
              </w:rPr>
            </w:pPr>
            <w:r w:rsidRPr="00B975C9">
              <w:rPr>
                <w:rFonts w:ascii="Times New Roman" w:eastAsia="Times New Roman" w:hAnsi="Times New Roman" w:cs="Arial"/>
                <w:b/>
                <w:i/>
                <w:spacing w:val="-6"/>
              </w:rPr>
              <w:t>Nơi nhận</w:t>
            </w:r>
            <w:r w:rsidRPr="00B975C9">
              <w:rPr>
                <w:rFonts w:ascii="Times New Roman" w:eastAsia="Times New Roman" w:hAnsi="Times New Roman" w:cs="Arial"/>
                <w:i/>
                <w:spacing w:val="-6"/>
              </w:rPr>
              <w:t>:</w:t>
            </w:r>
          </w:p>
          <w:p w14:paraId="3CBB2845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Tổng cục GDNN (để b/c);</w:t>
            </w:r>
          </w:p>
          <w:p w14:paraId="7304A39F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- Sở LĐTBXH Hưng Yên (để b/c);</w:t>
            </w:r>
          </w:p>
          <w:p w14:paraId="140612AF" w14:textId="77777777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- Sở LĐTBXH Hà Nội (để b/c);</w:t>
            </w:r>
          </w:p>
          <w:p w14:paraId="48078A3B" w14:textId="77777777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 xml:space="preserve">HĐTS </w:t>
            </w: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 xml:space="preserve">(để </w:t>
            </w: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>th/h</w:t>
            </w:r>
            <w:r w:rsidRPr="001131F6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>);</w:t>
            </w:r>
          </w:p>
          <w:p w14:paraId="644EDE49" w14:textId="77777777" w:rsidR="00EC053E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>- Các trường THPT;</w:t>
            </w:r>
          </w:p>
          <w:p w14:paraId="40B28317" w14:textId="5018ECC3" w:rsidR="00EC053E" w:rsidRPr="001131F6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4"/>
              </w:rPr>
            </w:pPr>
            <w:r>
              <w:rPr>
                <w:rFonts w:ascii="Times New Roman" w:eastAsia="Times New Roman" w:hAnsi="Times New Roman" w:cs="Arial"/>
                <w:spacing w:val="-6"/>
                <w:sz w:val="24"/>
              </w:rPr>
              <w:t xml:space="preserve">- </w:t>
            </w:r>
            <w:r w:rsidR="006C1812">
              <w:rPr>
                <w:rFonts w:ascii="Times New Roman" w:eastAsia="Times New Roman" w:hAnsi="Times New Roman" w:cs="Arial"/>
                <w:spacing w:val="-6"/>
                <w:sz w:val="24"/>
              </w:rPr>
              <w:t>Trang</w:t>
            </w:r>
            <w:r w:rsidR="006C1812">
              <w:rPr>
                <w:rFonts w:ascii="Times New Roman" w:eastAsia="Times New Roman" w:hAnsi="Times New Roman" w:cs="Arial"/>
                <w:spacing w:val="-6"/>
                <w:sz w:val="24"/>
                <w:lang w:val="vi-VN"/>
              </w:rPr>
              <w:t xml:space="preserve"> thông tin điện tử Nhà trường;</w:t>
            </w:r>
          </w:p>
          <w:p w14:paraId="1B5BEAC4" w14:textId="77777777" w:rsidR="00EC053E" w:rsidRPr="00B4148C" w:rsidRDefault="00EC053E" w:rsidP="00102EFC">
            <w:pPr>
              <w:ind w:left="-108" w:firstLine="284"/>
              <w:jc w:val="both"/>
              <w:outlineLvl w:val="0"/>
              <w:rPr>
                <w:rFonts w:ascii="Times New Roman" w:eastAsia="Times New Roman" w:hAnsi="Times New Roman" w:cs="Arial"/>
                <w:spacing w:val="-6"/>
                <w:sz w:val="26"/>
                <w:szCs w:val="26"/>
              </w:rPr>
            </w:pPr>
            <w:r w:rsidRPr="001131F6">
              <w:rPr>
                <w:rFonts w:ascii="Times New Roman" w:eastAsia="Times New Roman" w:hAnsi="Times New Roman" w:cs="Arial"/>
                <w:spacing w:val="-6"/>
                <w:sz w:val="24"/>
              </w:rPr>
              <w:t>- Lưu VT.</w:t>
            </w:r>
          </w:p>
        </w:tc>
        <w:tc>
          <w:tcPr>
            <w:tcW w:w="4627" w:type="dxa"/>
          </w:tcPr>
          <w:p w14:paraId="304A19C6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TM. HỘI ĐỒNG TUYỂN SINH</w:t>
            </w:r>
          </w:p>
          <w:p w14:paraId="25CBA017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 TỊCH/HIỆU TRƯỞNG</w:t>
            </w:r>
          </w:p>
          <w:p w14:paraId="0FC9600F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B76E0CA" w14:textId="77777777" w:rsidR="00EC053E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A9A67D8" w14:textId="77777777" w:rsidR="00EC053E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708EA7BA" w14:textId="77777777" w:rsidR="00EC053E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2BC577BE" w14:textId="77777777" w:rsidR="00EC053E" w:rsidRPr="006302BF" w:rsidRDefault="00EC053E" w:rsidP="00102EFC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518F8086" w14:textId="77777777" w:rsidR="00EC053E" w:rsidRPr="00FE2C58" w:rsidRDefault="00EC053E" w:rsidP="00102EFC">
            <w:pPr>
              <w:rPr>
                <w:rFonts w:ascii="Times New Roman" w:eastAsia="Times New Roman" w:hAnsi="Times New Roman"/>
                <w:b/>
                <w:i/>
                <w:color w:val="000000"/>
                <w:sz w:val="4"/>
                <w:szCs w:val="26"/>
              </w:rPr>
            </w:pPr>
          </w:p>
          <w:p w14:paraId="09427FFB" w14:textId="77777777" w:rsidR="00EC053E" w:rsidRPr="006302BF" w:rsidRDefault="00EC053E" w:rsidP="00102E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ThS.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Đường Xuân Tùng</w:t>
            </w:r>
          </w:p>
        </w:tc>
      </w:tr>
    </w:tbl>
    <w:p w14:paraId="248FE451" w14:textId="77777777" w:rsidR="00AE5C91" w:rsidRPr="003A6011" w:rsidRDefault="00AE5C91">
      <w:pPr>
        <w:rPr>
          <w:rFonts w:ascii="Times New Roman" w:hAnsi="Times New Roman" w:cs="Times New Roman"/>
          <w:sz w:val="2"/>
          <w:szCs w:val="24"/>
        </w:rPr>
      </w:pPr>
    </w:p>
    <w:sectPr w:rsidR="00AE5C91" w:rsidRPr="003A6011" w:rsidSect="006C181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C7C"/>
    <w:multiLevelType w:val="hybridMultilevel"/>
    <w:tmpl w:val="8D1011E2"/>
    <w:lvl w:ilvl="0" w:tplc="7C90186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D9BCA20E">
      <w:start w:val="1"/>
      <w:numFmt w:val="bullet"/>
      <w:lvlText w:val="-"/>
      <w:lvlJc w:val="left"/>
      <w:pPr>
        <w:ind w:left="1647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F64F0"/>
    <w:multiLevelType w:val="hybridMultilevel"/>
    <w:tmpl w:val="1130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042"/>
    <w:multiLevelType w:val="hybridMultilevel"/>
    <w:tmpl w:val="77EE6A7C"/>
    <w:lvl w:ilvl="0" w:tplc="6454508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196B8C"/>
    <w:multiLevelType w:val="hybridMultilevel"/>
    <w:tmpl w:val="3586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4394"/>
    <w:multiLevelType w:val="hybridMultilevel"/>
    <w:tmpl w:val="93C807B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F46B4B"/>
    <w:multiLevelType w:val="hybridMultilevel"/>
    <w:tmpl w:val="0378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26319"/>
    <w:multiLevelType w:val="hybridMultilevel"/>
    <w:tmpl w:val="22EE7716"/>
    <w:lvl w:ilvl="0" w:tplc="751875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D012E1"/>
    <w:multiLevelType w:val="hybridMultilevel"/>
    <w:tmpl w:val="FDD8CC4A"/>
    <w:lvl w:ilvl="0" w:tplc="751875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8C"/>
    <w:rsid w:val="00000827"/>
    <w:rsid w:val="0000547D"/>
    <w:rsid w:val="000308CD"/>
    <w:rsid w:val="00031165"/>
    <w:rsid w:val="00036C8C"/>
    <w:rsid w:val="000431F2"/>
    <w:rsid w:val="000606CA"/>
    <w:rsid w:val="0006462A"/>
    <w:rsid w:val="000A0BF9"/>
    <w:rsid w:val="000B5CDE"/>
    <w:rsid w:val="000C20C5"/>
    <w:rsid w:val="000C5D0C"/>
    <w:rsid w:val="000D60BD"/>
    <w:rsid w:val="000E0F61"/>
    <w:rsid w:val="000F2BFB"/>
    <w:rsid w:val="001061FF"/>
    <w:rsid w:val="00110589"/>
    <w:rsid w:val="00123113"/>
    <w:rsid w:val="00136FF6"/>
    <w:rsid w:val="001866F3"/>
    <w:rsid w:val="001A5A1C"/>
    <w:rsid w:val="001A760C"/>
    <w:rsid w:val="001B00E0"/>
    <w:rsid w:val="001B0835"/>
    <w:rsid w:val="001B5DA8"/>
    <w:rsid w:val="001C3A25"/>
    <w:rsid w:val="001D6ACB"/>
    <w:rsid w:val="001F363B"/>
    <w:rsid w:val="0021206A"/>
    <w:rsid w:val="0022519B"/>
    <w:rsid w:val="002360DC"/>
    <w:rsid w:val="00242060"/>
    <w:rsid w:val="00243292"/>
    <w:rsid w:val="00285AB2"/>
    <w:rsid w:val="00287683"/>
    <w:rsid w:val="00294C76"/>
    <w:rsid w:val="002B2249"/>
    <w:rsid w:val="002D3245"/>
    <w:rsid w:val="002F0FDF"/>
    <w:rsid w:val="002F55E5"/>
    <w:rsid w:val="003321E0"/>
    <w:rsid w:val="00336733"/>
    <w:rsid w:val="00336F84"/>
    <w:rsid w:val="00353EAF"/>
    <w:rsid w:val="0035796C"/>
    <w:rsid w:val="00371819"/>
    <w:rsid w:val="003724AF"/>
    <w:rsid w:val="00382472"/>
    <w:rsid w:val="0039270D"/>
    <w:rsid w:val="00394B40"/>
    <w:rsid w:val="003A6011"/>
    <w:rsid w:val="003B65FD"/>
    <w:rsid w:val="003D1D66"/>
    <w:rsid w:val="003D25CA"/>
    <w:rsid w:val="003E59F7"/>
    <w:rsid w:val="003F72EC"/>
    <w:rsid w:val="00411121"/>
    <w:rsid w:val="004222FE"/>
    <w:rsid w:val="00422474"/>
    <w:rsid w:val="00424936"/>
    <w:rsid w:val="00432E99"/>
    <w:rsid w:val="00433B4E"/>
    <w:rsid w:val="00446C02"/>
    <w:rsid w:val="00454654"/>
    <w:rsid w:val="00455D3B"/>
    <w:rsid w:val="004656AB"/>
    <w:rsid w:val="0047549C"/>
    <w:rsid w:val="00480C3B"/>
    <w:rsid w:val="004A25E1"/>
    <w:rsid w:val="004A6C53"/>
    <w:rsid w:val="004B111E"/>
    <w:rsid w:val="004B333A"/>
    <w:rsid w:val="004B7329"/>
    <w:rsid w:val="004D7B72"/>
    <w:rsid w:val="004E50EE"/>
    <w:rsid w:val="004F2CFB"/>
    <w:rsid w:val="005136AE"/>
    <w:rsid w:val="00524ACB"/>
    <w:rsid w:val="00524DFD"/>
    <w:rsid w:val="0052654D"/>
    <w:rsid w:val="0053541F"/>
    <w:rsid w:val="00536D20"/>
    <w:rsid w:val="00540279"/>
    <w:rsid w:val="00553C7F"/>
    <w:rsid w:val="00585657"/>
    <w:rsid w:val="005866A1"/>
    <w:rsid w:val="005A4206"/>
    <w:rsid w:val="005A62CE"/>
    <w:rsid w:val="005A74D3"/>
    <w:rsid w:val="005E29AD"/>
    <w:rsid w:val="005F5833"/>
    <w:rsid w:val="006266D3"/>
    <w:rsid w:val="00635480"/>
    <w:rsid w:val="006530FD"/>
    <w:rsid w:val="006751BC"/>
    <w:rsid w:val="00692585"/>
    <w:rsid w:val="006935FB"/>
    <w:rsid w:val="0069539D"/>
    <w:rsid w:val="00695F90"/>
    <w:rsid w:val="006A4545"/>
    <w:rsid w:val="006B2454"/>
    <w:rsid w:val="006C1812"/>
    <w:rsid w:val="006C3A26"/>
    <w:rsid w:val="006D7897"/>
    <w:rsid w:val="006F37F7"/>
    <w:rsid w:val="006F6656"/>
    <w:rsid w:val="00742997"/>
    <w:rsid w:val="00751806"/>
    <w:rsid w:val="00753670"/>
    <w:rsid w:val="007568F4"/>
    <w:rsid w:val="007636D7"/>
    <w:rsid w:val="0076463B"/>
    <w:rsid w:val="00765D7C"/>
    <w:rsid w:val="007661ED"/>
    <w:rsid w:val="00767E22"/>
    <w:rsid w:val="00770FE9"/>
    <w:rsid w:val="007718C7"/>
    <w:rsid w:val="007755B5"/>
    <w:rsid w:val="0077595A"/>
    <w:rsid w:val="007845D2"/>
    <w:rsid w:val="007A6289"/>
    <w:rsid w:val="007B1008"/>
    <w:rsid w:val="007D4B29"/>
    <w:rsid w:val="007D55E5"/>
    <w:rsid w:val="007E58F5"/>
    <w:rsid w:val="007E5F0B"/>
    <w:rsid w:val="0081172C"/>
    <w:rsid w:val="00817A62"/>
    <w:rsid w:val="008238B1"/>
    <w:rsid w:val="00830125"/>
    <w:rsid w:val="00834B6F"/>
    <w:rsid w:val="00843FC0"/>
    <w:rsid w:val="00845983"/>
    <w:rsid w:val="00871AB2"/>
    <w:rsid w:val="0089229A"/>
    <w:rsid w:val="00892D4D"/>
    <w:rsid w:val="008A15C4"/>
    <w:rsid w:val="008A6DB1"/>
    <w:rsid w:val="008A7699"/>
    <w:rsid w:val="008C2057"/>
    <w:rsid w:val="008C63FF"/>
    <w:rsid w:val="008C72AF"/>
    <w:rsid w:val="008E4B4D"/>
    <w:rsid w:val="008E4FD1"/>
    <w:rsid w:val="008F5BCA"/>
    <w:rsid w:val="009059F3"/>
    <w:rsid w:val="00962724"/>
    <w:rsid w:val="009732E3"/>
    <w:rsid w:val="00985DAB"/>
    <w:rsid w:val="009A0CB9"/>
    <w:rsid w:val="009D254B"/>
    <w:rsid w:val="009D2D40"/>
    <w:rsid w:val="009E541A"/>
    <w:rsid w:val="009E57B7"/>
    <w:rsid w:val="009F0BB6"/>
    <w:rsid w:val="009F49AD"/>
    <w:rsid w:val="00A0162B"/>
    <w:rsid w:val="00A4248F"/>
    <w:rsid w:val="00A55600"/>
    <w:rsid w:val="00A70D47"/>
    <w:rsid w:val="00A72EB5"/>
    <w:rsid w:val="00AB0E97"/>
    <w:rsid w:val="00AD0F85"/>
    <w:rsid w:val="00AE5C91"/>
    <w:rsid w:val="00AE70D2"/>
    <w:rsid w:val="00AF0C95"/>
    <w:rsid w:val="00AF5F3A"/>
    <w:rsid w:val="00B03865"/>
    <w:rsid w:val="00B12A04"/>
    <w:rsid w:val="00B17098"/>
    <w:rsid w:val="00B24991"/>
    <w:rsid w:val="00B26CC1"/>
    <w:rsid w:val="00B4148C"/>
    <w:rsid w:val="00B81628"/>
    <w:rsid w:val="00B81808"/>
    <w:rsid w:val="00BA3ED9"/>
    <w:rsid w:val="00BA5EDA"/>
    <w:rsid w:val="00BC0D87"/>
    <w:rsid w:val="00C01647"/>
    <w:rsid w:val="00C04525"/>
    <w:rsid w:val="00C16D81"/>
    <w:rsid w:val="00C178A0"/>
    <w:rsid w:val="00C27276"/>
    <w:rsid w:val="00C72400"/>
    <w:rsid w:val="00C83A60"/>
    <w:rsid w:val="00C93684"/>
    <w:rsid w:val="00CA3C5E"/>
    <w:rsid w:val="00CB25FC"/>
    <w:rsid w:val="00CC251F"/>
    <w:rsid w:val="00CE0443"/>
    <w:rsid w:val="00D10C9A"/>
    <w:rsid w:val="00D50FE2"/>
    <w:rsid w:val="00D77272"/>
    <w:rsid w:val="00D8358E"/>
    <w:rsid w:val="00D8539F"/>
    <w:rsid w:val="00D951AA"/>
    <w:rsid w:val="00DC3DFC"/>
    <w:rsid w:val="00DE4CCC"/>
    <w:rsid w:val="00DE621D"/>
    <w:rsid w:val="00DF0840"/>
    <w:rsid w:val="00DF2760"/>
    <w:rsid w:val="00E420CA"/>
    <w:rsid w:val="00E45E51"/>
    <w:rsid w:val="00E54B4B"/>
    <w:rsid w:val="00E60855"/>
    <w:rsid w:val="00E8252C"/>
    <w:rsid w:val="00E93CF6"/>
    <w:rsid w:val="00E97904"/>
    <w:rsid w:val="00EB0B32"/>
    <w:rsid w:val="00EC053E"/>
    <w:rsid w:val="00EE1EBD"/>
    <w:rsid w:val="00EF0090"/>
    <w:rsid w:val="00EF4346"/>
    <w:rsid w:val="00EF5499"/>
    <w:rsid w:val="00F16E25"/>
    <w:rsid w:val="00F42E97"/>
    <w:rsid w:val="00F526A6"/>
    <w:rsid w:val="00F55302"/>
    <w:rsid w:val="00F57044"/>
    <w:rsid w:val="00F7052F"/>
    <w:rsid w:val="00F7535B"/>
    <w:rsid w:val="00FA795E"/>
    <w:rsid w:val="00FB2F91"/>
    <w:rsid w:val="00FB771E"/>
    <w:rsid w:val="00FD0076"/>
    <w:rsid w:val="00FE2C58"/>
    <w:rsid w:val="00FE49DE"/>
    <w:rsid w:val="00FF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28F0D"/>
  <w15:docId w15:val="{B94D8C3B-A28B-3D45-9F37-5778FA5B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48C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3C7F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C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4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454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ebook.com/duochanoicolle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odangduochanoi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F689-0D11-479B-9A19-6D62318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2020-05-07T10:28:00Z</cp:lastPrinted>
  <dcterms:created xsi:type="dcterms:W3CDTF">2024-03-14T06:54:00Z</dcterms:created>
  <dcterms:modified xsi:type="dcterms:W3CDTF">2024-03-28T03:38:00Z</dcterms:modified>
</cp:coreProperties>
</file>